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E4F4EF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96B1F">
        <w:rPr>
          <w:rFonts w:cs="Arial"/>
          <w:b/>
          <w:szCs w:val="22"/>
        </w:rPr>
        <w:t>Interakční prvek IP</w:t>
      </w:r>
      <w:r w:rsidR="00F77469">
        <w:rPr>
          <w:rFonts w:cs="Arial"/>
          <w:b/>
          <w:szCs w:val="22"/>
        </w:rPr>
        <w:t xml:space="preserve">1 v k.ú. Zahnašovice </w:t>
      </w:r>
    </w:p>
    <w:p w14:paraId="33661A81" w14:textId="00003E7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0CF5">
        <w:t xml:space="preserve">nadlimitní </w:t>
      </w:r>
      <w:r w:rsidR="00F35B3A" w:rsidRPr="00F35B3A">
        <w:t xml:space="preserve">veřejná zakázka na </w:t>
      </w:r>
      <w:r w:rsidR="004F0CF5">
        <w:t xml:space="preserve">služby </w:t>
      </w:r>
      <w:r w:rsidR="00F35B3A" w:rsidRPr="00F35B3A">
        <w:t>zadávaná v</w:t>
      </w:r>
      <w:r w:rsidR="004F0CF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12CB00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F0564">
      <w:rPr>
        <w:rFonts w:cs="Arial"/>
        <w:b/>
        <w:szCs w:val="20"/>
      </w:rPr>
      <w:t>7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A96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3FE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5EF0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0CF5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6B1F"/>
    <w:rsid w:val="00697876"/>
    <w:rsid w:val="006A2345"/>
    <w:rsid w:val="006A2C23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05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143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E7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469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2025-10-15T11:47:00Z</dcterms:created>
  <dcterms:modified xsi:type="dcterms:W3CDTF">2025-10-15T11:48:00Z</dcterms:modified>
</cp:coreProperties>
</file>